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D3" w:rsidRPr="003952B6" w:rsidRDefault="00E75845" w:rsidP="009C1ECF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952B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المراجع والمصادر العربية</w:t>
      </w:r>
      <w:r w:rsidR="002B37C6" w:rsidRPr="003952B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C1EC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والأجنبية</w:t>
      </w:r>
    </w:p>
    <w:p w:rsidR="00E75845" w:rsidRPr="004261A9" w:rsidRDefault="002B37C6" w:rsidP="009C1ECF">
      <w:pPr>
        <w:pStyle w:val="a3"/>
        <w:spacing w:line="240" w:lineRule="auto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القر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آ</w:t>
      </w:r>
      <w:r w:rsidR="009C1ECF">
        <w:rPr>
          <w:rFonts w:ascii="Simplified Arabic" w:hAnsi="Simplified Arabic" w:cs="Simplified Arabic"/>
          <w:sz w:val="28"/>
          <w:szCs w:val="28"/>
          <w:rtl/>
          <w:lang w:bidi="ar-IQ"/>
        </w:rPr>
        <w:t>ن الكريم</w:t>
      </w:r>
    </w:p>
    <w:p w:rsidR="00034E9B" w:rsidRPr="00EF2300" w:rsidRDefault="0040766E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إبراهيم رجب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قرفال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وفوزية خليل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لبناني</w:t>
      </w:r>
      <w:proofErr w:type="spellEnd"/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قراءات في علم النفس والتربية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ط1،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ليبيا 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مكتبة طرابلس العلمية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 1996</w:t>
      </w:r>
      <w:r w:rsidR="00034E9B"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احمد نصر مبارك . التلوث النفسي وعلاقته </w:t>
      </w:r>
      <w:r w:rsidRPr="00EF2300">
        <w:rPr>
          <w:rFonts w:ascii="Simplified Arabic" w:hAnsi="Simplified Arabic" w:cs="Simplified Arabic" w:hint="cs"/>
          <w:sz w:val="28"/>
          <w:szCs w:val="28"/>
          <w:rtl/>
        </w:rPr>
        <w:t>بأنماط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المعاملة الوالدية لدى طلبة جامعة بابل ، رسالة ماجستير ، كلية التربية الرياضية ( ابن رشد ) ، جامعة بغداد ، 2010.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أخلاص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عبد الحفيظ 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التوجيه والإرشاد في المجال الرياضي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، ط1،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القاهرة ، دار الكتاب للنشر،2002.</w:t>
      </w:r>
      <w:bookmarkStart w:id="0" w:name="_GoBack"/>
      <w:bookmarkEnd w:id="0"/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إخلاص محمد عبد الحفيظ و مصطفى حسين باهي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طرق البحث العلمي والتحليل الإحصائي في المجالات التربوية والنفسية والرياضية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, القاهرة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,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مركز الكتاب للنشر.</w:t>
      </w:r>
    </w:p>
    <w:p w:rsidR="00034E9B" w:rsidRPr="00962ACF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962ACF">
        <w:rPr>
          <w:rFonts w:ascii="Simplified Arabic" w:hAnsi="Simplified Arabic" w:cs="Simplified Arabic"/>
          <w:sz w:val="28"/>
          <w:szCs w:val="28"/>
          <w:rtl/>
          <w:lang w:bidi="ar-IQ"/>
        </w:rPr>
        <w:t>أسامة حامد محمد . التلوث نفسي لدى طلبة , جامعة الموصل ,أطروحة دكتوراه , جامعة الموصل , كلية التربية , 2004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962ACF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أميرة حنا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مرق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س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 بناء وتقنين مقياس الاحتراق النفسي لدى لاعبي كرة اليد , أطروحة دكتوراه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, كلية التربية الرياضية , جامعة بغداد ,2001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F154C7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34"/>
          <w:szCs w:val="34"/>
          <w:lang w:bidi="ar-IQ"/>
        </w:rPr>
      </w:pPr>
      <w:r w:rsidRPr="00F154C7">
        <w:rPr>
          <w:rFonts w:ascii="Simplified Arabic" w:hAnsi="Simplified Arabic" w:cs="Simplified Arabic"/>
          <w:sz w:val="28"/>
          <w:szCs w:val="28"/>
          <w:rtl/>
          <w:lang w:bidi="ar-IQ"/>
        </w:rPr>
        <w:t>أيمن هاني الجبوري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F154C7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أثر برنامج </w:t>
      </w:r>
      <w:r w:rsidRPr="00F154C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إرشادي</w:t>
      </w:r>
      <w:r w:rsidRPr="00F154C7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تعديل سلوك لاعبي كرة اليد الناشئين من العدواني </w:t>
      </w:r>
      <w:r w:rsidR="00222594" w:rsidRPr="00F154C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Pr="00F154C7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الجازم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F154C7">
        <w:rPr>
          <w:rFonts w:ascii="Simplified Arabic" w:hAnsi="Simplified Arabic" w:cs="Simplified Arabic"/>
          <w:sz w:val="28"/>
          <w:szCs w:val="28"/>
          <w:rtl/>
          <w:lang w:bidi="ar-IQ"/>
        </w:rPr>
        <w:t>, رسالة ماجستير , كلية التربية الرياضية , جامعة بابل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F154C7">
        <w:rPr>
          <w:rFonts w:ascii="Simplified Arabic" w:hAnsi="Simplified Arabic" w:cs="Simplified Arabic"/>
          <w:sz w:val="28"/>
          <w:szCs w:val="28"/>
          <w:rtl/>
          <w:lang w:bidi="ar-IQ"/>
        </w:rPr>
        <w:t>, 2010.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بديع محمود مبارك . </w:t>
      </w:r>
      <w:r w:rsidRPr="00EF2300">
        <w:rPr>
          <w:rFonts w:ascii="Simplified Arabic" w:hAnsi="Simplified Arabic" w:cs="Simplified Arabic"/>
          <w:i/>
          <w:iCs/>
          <w:sz w:val="28"/>
          <w:szCs w:val="28"/>
          <w:u w:val="single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تخطيط البرنامج التربوي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بغداد ، مكتبة المنتصر ،1989.</w:t>
      </w:r>
    </w:p>
    <w:p w:rsidR="00034E9B" w:rsidRPr="00EF2300" w:rsidRDefault="00222594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بطرس حافظ بطرس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proofErr w:type="spellStart"/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أرشاد</w:t>
      </w:r>
      <w:proofErr w:type="spellEnd"/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الأطفال العاديين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عمان ، دار الميسرة للنشر والتوزيع 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2010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جبر محمد جبر. مدى فعالية ثلاثة أساليب للتوجيه والإرشاد النفسي لتنمية مفهوم الذات </w:t>
      </w:r>
      <w:r w:rsidR="0022259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والصلابة النفسية لدى المكفوفين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،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مؤتمر الإرشاد الاجتماعي والنفسي ودوره في العملية التعليمية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، الجزء (2) في الفترة من 26 -28  جمادى الآخرة , سوريا,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المجلس الأعلى لرعاية الفنون والآداب والعلوم الاجتماعية ،  2005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جلال </w:t>
      </w:r>
      <w:r w:rsidRPr="00EF2300">
        <w:rPr>
          <w:rFonts w:ascii="Simplified Arabic" w:hAnsi="Simplified Arabic" w:cs="Simplified Arabic" w:hint="cs"/>
          <w:sz w:val="28"/>
          <w:szCs w:val="28"/>
          <w:rtl/>
        </w:rPr>
        <w:t>أمين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. العولمة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، سلسلة </w:t>
      </w:r>
      <w:r w:rsidRPr="00EF2300">
        <w:rPr>
          <w:rFonts w:ascii="Simplified Arabic" w:hAnsi="Simplified Arabic" w:cs="Simplified Arabic" w:hint="cs"/>
          <w:sz w:val="28"/>
          <w:szCs w:val="28"/>
          <w:u w:val="single"/>
          <w:rtl/>
        </w:rPr>
        <w:t>اقرأ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رقم 636 ، القاهرة ، دار المعارف ، 1998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حامد عبد السلام زهران 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التوجيه والإرشاد النفسي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 القاهرة ،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عالم الكتب ، 1977.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lastRenderedPageBreak/>
        <w:t>حامد عبد السلام زهران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التوجيه </w:t>
      </w:r>
      <w:r w:rsidRPr="00EF2300">
        <w:rPr>
          <w:rFonts w:ascii="Simplified Arabic" w:hAnsi="Simplified Arabic" w:cs="Simplified Arabic" w:hint="cs"/>
          <w:sz w:val="28"/>
          <w:szCs w:val="28"/>
          <w:u w:val="single"/>
          <w:rtl/>
        </w:rPr>
        <w:t>والإرشاد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التربوي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القاهرة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1982.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حامد عبد السلام زهران.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التوجيه والإرشاد النفسي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, القاهرة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,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عالم الكتب للطباعة ,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1980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564A38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حسام محمود زكي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الإنهاك النفسي وعلاقته بالتوافق الزواجي وبعض المتغيرات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الديموجرافية</w:t>
      </w:r>
      <w:proofErr w:type="spellEnd"/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564A3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رسالة ماجستير,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كلية التربية بالمنيا ،  2007</w:t>
      </w:r>
      <w:r w:rsidR="00B5012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الحسين بن حسن محمد سيد . الصلابة النفسية والمساندة الاجتماعية والاكتئاب لدى عينة من طلاب المرحلة الثانوية المتضررين وغير المتضررين من السيول بمحافظة جدة ، رسالة ماجستير ، جامعة </w:t>
      </w:r>
      <w:r w:rsidR="00B5012E" w:rsidRPr="00EF2300">
        <w:rPr>
          <w:rFonts w:ascii="Simplified Arabic" w:hAnsi="Simplified Arabic" w:cs="Simplified Arabic" w:hint="cs"/>
          <w:sz w:val="28"/>
          <w:szCs w:val="28"/>
          <w:rtl/>
        </w:rPr>
        <w:t>أم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القرى ، كلية التربية ، 2012 .</w:t>
      </w:r>
    </w:p>
    <w:p w:rsidR="00947867" w:rsidRPr="00947867" w:rsidRDefault="0040766E" w:rsidP="009C1ECF">
      <w:pPr>
        <w:pStyle w:val="a4"/>
        <w:numPr>
          <w:ilvl w:val="0"/>
          <w:numId w:val="1"/>
        </w:numPr>
        <w:jc w:val="both"/>
        <w:rPr>
          <w:sz w:val="28"/>
          <w:szCs w:val="28"/>
          <w:lang w:bidi="ar-IQ"/>
        </w:rPr>
      </w:pPr>
      <w:r>
        <w:rPr>
          <w:sz w:val="28"/>
          <w:szCs w:val="28"/>
          <w:rtl/>
        </w:rPr>
        <w:t>حسن حمادة ل</w:t>
      </w:r>
      <w:r>
        <w:rPr>
          <w:rFonts w:hint="cs"/>
          <w:sz w:val="28"/>
          <w:szCs w:val="28"/>
          <w:rtl/>
        </w:rPr>
        <w:t>ؤ</w:t>
      </w:r>
      <w:r>
        <w:rPr>
          <w:sz w:val="28"/>
          <w:szCs w:val="28"/>
          <w:rtl/>
        </w:rPr>
        <w:t>ل</w:t>
      </w:r>
      <w:r>
        <w:rPr>
          <w:rFonts w:hint="cs"/>
          <w:sz w:val="28"/>
          <w:szCs w:val="28"/>
          <w:rtl/>
        </w:rPr>
        <w:t>ؤ</w:t>
      </w:r>
      <w:r w:rsidR="00947867" w:rsidRPr="00947867">
        <w:rPr>
          <w:sz w:val="28"/>
          <w:szCs w:val="28"/>
          <w:rtl/>
        </w:rPr>
        <w:t xml:space="preserve">ة وعبد اللطيف </w:t>
      </w:r>
      <w:r w:rsidR="002867EF">
        <w:rPr>
          <w:rFonts w:hint="cs"/>
          <w:sz w:val="28"/>
          <w:szCs w:val="28"/>
          <w:rtl/>
        </w:rPr>
        <w:t>.</w:t>
      </w:r>
      <w:r w:rsidR="00947867" w:rsidRPr="00947867">
        <w:rPr>
          <w:sz w:val="28"/>
          <w:szCs w:val="28"/>
          <w:rtl/>
        </w:rPr>
        <w:t xml:space="preserve"> الصلابة النفسيةٌ والرغبة في التحكم لدى طلاب الجامعة</w:t>
      </w:r>
      <w:r w:rsidR="00947867" w:rsidRPr="00947867">
        <w:rPr>
          <w:rFonts w:hint="cs"/>
          <w:sz w:val="28"/>
          <w:szCs w:val="28"/>
          <w:rtl/>
        </w:rPr>
        <w:t xml:space="preserve"> </w:t>
      </w:r>
      <w:r w:rsidR="00947867" w:rsidRPr="00947867">
        <w:rPr>
          <w:sz w:val="28"/>
          <w:szCs w:val="28"/>
          <w:rtl/>
        </w:rPr>
        <w:t>،</w:t>
      </w:r>
      <w:r w:rsidR="00947867" w:rsidRPr="00947867">
        <w:rPr>
          <w:rFonts w:hint="cs"/>
          <w:sz w:val="28"/>
          <w:szCs w:val="28"/>
          <w:rtl/>
        </w:rPr>
        <w:t xml:space="preserve"> </w:t>
      </w:r>
      <w:r w:rsidR="00947867" w:rsidRPr="00947867">
        <w:rPr>
          <w:sz w:val="28"/>
          <w:szCs w:val="28"/>
          <w:rtl/>
        </w:rPr>
        <w:t>مجلة دراسات نفسية ،</w:t>
      </w:r>
      <w:r w:rsidR="00947867" w:rsidRPr="00947867">
        <w:rPr>
          <w:rFonts w:hint="cs"/>
          <w:sz w:val="28"/>
          <w:szCs w:val="28"/>
          <w:rtl/>
        </w:rPr>
        <w:t xml:space="preserve"> </w:t>
      </w:r>
      <w:r w:rsidR="00947867" w:rsidRPr="00947867">
        <w:rPr>
          <w:sz w:val="28"/>
          <w:szCs w:val="28"/>
          <w:rtl/>
        </w:rPr>
        <w:t>المجلد (12 ) ، العدد ( 2)</w:t>
      </w:r>
      <w:r w:rsidR="00947867" w:rsidRPr="00947867">
        <w:rPr>
          <w:sz w:val="28"/>
          <w:szCs w:val="28"/>
          <w:rtl/>
          <w:lang w:bidi="ar-IQ"/>
        </w:rPr>
        <w:t xml:space="preserve"> </w:t>
      </w:r>
      <w:r w:rsidR="00947867" w:rsidRPr="00947867">
        <w:rPr>
          <w:sz w:val="28"/>
          <w:szCs w:val="28"/>
          <w:rtl/>
        </w:rPr>
        <w:t>، 2002.</w:t>
      </w:r>
    </w:p>
    <w:p w:rsidR="00034E9B" w:rsidRDefault="0040766E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حسين محمد طاهرو محي الدين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لجردي</w:t>
      </w:r>
      <w:proofErr w:type="spellEnd"/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الإرشاد النفسي والتربوي بين الأصالة والتجديد،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جامعة الكويت</w:t>
      </w:r>
      <w:r w:rsidR="002867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B5012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1986 .</w:t>
      </w:r>
    </w:p>
    <w:p w:rsidR="00034E9B" w:rsidRPr="00507CC2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07CC2">
        <w:rPr>
          <w:rFonts w:ascii="Simplified Arabic" w:hAnsi="Simplified Arabic" w:cs="Simplified Arabic"/>
          <w:sz w:val="28"/>
          <w:szCs w:val="28"/>
          <w:rtl/>
          <w:lang w:bidi="ar-IQ"/>
        </w:rPr>
        <w:t>حيدر عبد الرضا طراد الخفاجي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867EF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507CC2">
        <w:rPr>
          <w:rStyle w:val="a5"/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07CC2">
        <w:rPr>
          <w:rFonts w:ascii="Simplified Arabic" w:hAnsi="Simplified Arabic" w:cs="Simplified Arabic"/>
          <w:sz w:val="28"/>
          <w:szCs w:val="28"/>
          <w:rtl/>
          <w:lang w:bidi="ar-IQ"/>
        </w:rPr>
        <w:t>فاعلية برنامج إرشادي في خفض التلوث النفسي لدى طلاب كلية التربية الرياضية في جامعة بابل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07CC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، </w:t>
      </w:r>
      <w:r w:rsidRPr="00507CC2">
        <w:rPr>
          <w:rFonts w:ascii="Simplified Arabic" w:hAnsi="Simplified Arabic" w:cs="Simplified Arabic"/>
          <w:sz w:val="28"/>
          <w:szCs w:val="28"/>
          <w:u w:val="single"/>
          <w:rtl/>
        </w:rPr>
        <w:t>مجلة علوم</w:t>
      </w:r>
      <w:r w:rsidRPr="00507CC2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التربية الرياضية</w:t>
      </w:r>
      <w:r w:rsidRPr="00507CC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بابل ، كلية التربية الرياضية ، </w:t>
      </w:r>
      <w:r w:rsidRPr="00507CC2">
        <w:rPr>
          <w:rFonts w:ascii="Simplified Arabic" w:hAnsi="Simplified Arabic" w:cs="Simplified Arabic"/>
          <w:sz w:val="28"/>
          <w:szCs w:val="28"/>
          <w:rtl/>
        </w:rPr>
        <w:t>المجلد الخامس العدد الثالث ج3</w:t>
      </w:r>
      <w:r w:rsidR="00FE3B6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07CC2">
        <w:rPr>
          <w:rFonts w:ascii="Simplified Arabic" w:hAnsi="Simplified Arabic" w:cs="Simplified Arabic"/>
          <w:sz w:val="28"/>
          <w:szCs w:val="28"/>
          <w:rtl/>
        </w:rPr>
        <w:t>, 2012</w:t>
      </w:r>
      <w:r w:rsidR="00FE3B6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507CC2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راهية عباس العادلي . فاعلية الإرشاد الجمعي في مفهوم الذات وتحمل المسؤولية الاجتماعية لدى الأحداث الجانحين ، أطروحة دكتوراه ، كلية التربية الأولى (أبن الرشد) ، جامعة بغداد ،</w:t>
      </w:r>
      <w:r w:rsidR="00FE3B6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1993</w:t>
      </w:r>
      <w:r w:rsidR="00FE3B6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رمزية الغريب . التلوث النفسي ،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جريدة الصباح</w:t>
      </w:r>
      <w:r w:rsidR="00767BAD">
        <w:rPr>
          <w:rFonts w:ascii="Simplified Arabic" w:hAnsi="Simplified Arabic" w:cs="Simplified Arabic"/>
          <w:sz w:val="28"/>
          <w:szCs w:val="28"/>
          <w:rtl/>
        </w:rPr>
        <w:t xml:space="preserve"> ، جريدة تصدر</w:t>
      </w:r>
      <w:r w:rsidR="00767BA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عن شبكة الإعلام العراقي. ، العدد 1 ، 2009</w:t>
      </w:r>
      <w:r w:rsidR="00FE3B6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زهير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الترمانيني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الولاء التنظيمي عند الموظف اليمني في وزارة التربية والتعليم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صنعاء ، 1998 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زينب نوفل راضي . الصلابة النفسي لدى أمهات شهداء انتفاضة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الأقصى وعلاقتها ببعض المتغيرات ، رسالة ماجستير ، قسم علم النفس ،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كلية التربية ، الجامعة الإسلامية , غزة ، ٢٠٠٨</w:t>
      </w:r>
      <w:r w:rsidR="002550D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سامي مهدي العزاوي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 أثر الإرشاد الجمعي في تعديل الاتجاه السلبي نحو المدرسة لدى طلبة المرحلة المتوسطة ، أطروحة دكتوراه ، كلية التربية ، الجامعة المستنصرية ، 1997</w:t>
      </w:r>
      <w:r w:rsidR="002550D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lastRenderedPageBreak/>
        <w:t>سعاد سبتي عبود الشاوي . أثر أسلوب الإرشاد وقت الفراغ في خفض قلق المستقبل لدى بنات دور الدولة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أطروحة دكتوراه ، كلية التربية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الجامعة المستنصرية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1999 .</w:t>
      </w:r>
    </w:p>
    <w:p w:rsidR="00034E9B" w:rsidRPr="00EF2300" w:rsidRDefault="00222594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>شاهر يوسف ياغي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الضغوط النفسية لدى العمال في قطا</w:t>
      </w:r>
      <w:r>
        <w:rPr>
          <w:rFonts w:ascii="Simplified Arabic" w:hAnsi="Simplified Arabic" w:cs="Simplified Arabic"/>
          <w:sz w:val="28"/>
          <w:szCs w:val="28"/>
          <w:rtl/>
        </w:rPr>
        <w:t>ع غزة وعلاقتها بالصلابة النفسية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 رسالة ماجستير ، كلية التربية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 الجامعة الإسلامية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 غزة ، 2006</w:t>
      </w:r>
      <w:r w:rsidR="002550D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صباح مرشد العبيدي . أثر الإرشاد التربوي في اتجاهات طلبة المرحلة المتوسطة نحو التعليم المهني , رسالة ماجستير ، كلية التربية الأولى (أبن الرشد)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جامعة بغداد ، 1991 .</w:t>
      </w:r>
    </w:p>
    <w:p w:rsidR="008D22C9" w:rsidRPr="008D22C9" w:rsidRDefault="008D22C9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8D22C9">
        <w:rPr>
          <w:rFonts w:ascii="Simplified Arabic" w:hAnsi="Simplified Arabic" w:cs="Simplified Arabic"/>
          <w:sz w:val="28"/>
          <w:szCs w:val="28"/>
          <w:rtl/>
        </w:rPr>
        <w:t xml:space="preserve">عباس ، مدحت الصلابة النفسية كمنبئ بخفض الضغوط النفسية والسلوك العدواني لدى معلمي المرحلة الإعدادية ،  </w:t>
      </w:r>
      <w:r w:rsidRPr="008D22C9">
        <w:rPr>
          <w:rFonts w:ascii="Simplified Arabic" w:hAnsi="Simplified Arabic" w:cs="Simplified Arabic"/>
          <w:sz w:val="28"/>
          <w:szCs w:val="28"/>
          <w:u w:val="single"/>
          <w:rtl/>
        </w:rPr>
        <w:t>مجلة كلية التربية</w:t>
      </w:r>
      <w:r w:rsidRPr="008D22C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A22B4F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8D22C9">
        <w:rPr>
          <w:rFonts w:ascii="Simplified Arabic" w:hAnsi="Simplified Arabic" w:cs="Simplified Arabic"/>
          <w:sz w:val="28"/>
          <w:szCs w:val="28"/>
          <w:rtl/>
        </w:rPr>
        <w:t>العدد (١) ،  مجلد (٢٦)  ، ٢٠١٠ 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عبد الرحمن أبو ندى . الصلابة</w:t>
      </w:r>
      <w:r w:rsidR="0040766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النفسية وعلاقتها بضغوط الحيا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ة لدى طلبة جامعة الأزهر بغزة ، رسالة ماجستير، جامعة الأزهر بغزة ،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222594">
        <w:rPr>
          <w:rFonts w:ascii="Simplified Arabic" w:hAnsi="Simplified Arabic" w:cs="Simplified Arabic"/>
          <w:sz w:val="28"/>
          <w:szCs w:val="28"/>
          <w:rtl/>
          <w:lang w:bidi="ar-IQ"/>
        </w:rPr>
        <w:t>كلية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التربية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، 2007</w:t>
      </w:r>
      <w:r w:rsidR="00767BA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عبد الستار إبراهيم .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العلاج النفسي السلوكي المعرفي الحديث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ط2 ، القاهرة ، الدار العربية للنشر ، 1998</w:t>
      </w:r>
      <w:r w:rsidR="000C780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عبد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العزيز حجي العنزي . الصلابة النفسية لدى المعاقين جسديا في ضوء نظرية مادي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."برنامج إرشادي نفسي تكاملي  مقترح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 w:rsidR="00222594" w:rsidRPr="00EF2300">
        <w:rPr>
          <w:rFonts w:ascii="Simplified Arabic" w:hAnsi="Simplified Arabic" w:cs="Simplified Arabic" w:hint="cs"/>
          <w:sz w:val="28"/>
          <w:szCs w:val="28"/>
          <w:rtl/>
        </w:rPr>
        <w:t>أطروحة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دكتوراه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, جامعة الإمام محمد بن - سعود الإسلامية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, الرياض ، 2001 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عفاف شكري حداد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 نظريات الإرشاد النفسي،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دورها وأهميتها،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رد على الذين لا يستخدمون النظرية في الإرشاد ،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مجلة اتحاد الجامعات العربي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العدد 28،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كانون الثاني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1993</w:t>
      </w:r>
      <w:r w:rsidR="002225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علي صبحي خلف . اثر برنامج إرشادي في تعديل اتجاهات الطلاب نحو لعبة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الجمناستك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أطروحة دكتوراه ,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جامعة بغداد,</w:t>
      </w:r>
      <w:r w:rsidR="0023534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كلية التربية الرياضية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,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2007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235344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عماد مخيمر .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إدراك القبول/ الرفض الوالدي وعلاقته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بالصلابة النفسية لطلاب الجامعة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، </w:t>
      </w:r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مجلة دراسات نفسية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 المجلد (6)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، العدد (2) ،  1996</w:t>
      </w:r>
      <w:r w:rsidR="000C780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فاروق السيد عثمان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القلق وإدارة الضغوط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 ، القاهرة ، دار الفكر العربي ، 2001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فخري الدباغ 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اختبار المصفوفات المتتابعة للقياس العراقي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الموصل ، مطبعة جامعة الموصل ، 1982.</w:t>
      </w:r>
    </w:p>
    <w:p w:rsidR="00034E9B" w:rsidRPr="00B57F25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قاموس لسان العرب (أَبو منصور) ، </w:t>
      </w:r>
      <w:r w:rsidRPr="00EF2300">
        <w:rPr>
          <w:rFonts w:ascii="Simplified Arabic" w:hAnsi="Simplified Arabic" w:cs="Simplified Arabic"/>
          <w:sz w:val="28"/>
          <w:szCs w:val="28"/>
          <w:highlight w:val="white"/>
          <w:rtl/>
          <w:lang w:bidi="ar-IQ"/>
        </w:rPr>
        <w:t>المعجم الوسيط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المعجم الرائد </w:t>
      </w:r>
      <w:r w:rsidR="00B57F2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 الانترنت ،</w:t>
      </w:r>
      <w:r w:rsidR="00B57F25" w:rsidRPr="00B57F25">
        <w:t xml:space="preserve"> </w:t>
      </w:r>
      <w:r w:rsidR="00B57F25" w:rsidRPr="00B57F25">
        <w:rPr>
          <w:sz w:val="28"/>
          <w:szCs w:val="28"/>
        </w:rPr>
        <w:t>wiki.dorar-aliraq.net/lisan-alarab</w:t>
      </w:r>
      <w:r w:rsidR="00C45DCA">
        <w:rPr>
          <w:sz w:val="28"/>
          <w:szCs w:val="28"/>
        </w:rPr>
        <w:t>.com</w:t>
      </w:r>
      <w:r w:rsidR="00B57F2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كاملة الفرخ و عبد الجابر تيم 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مبادئ التوجيه </w:t>
      </w:r>
      <w:r w:rsidR="0040766E" w:rsidRPr="00EF2300">
        <w:rPr>
          <w:rFonts w:ascii="Simplified Arabic" w:hAnsi="Simplified Arabic" w:cs="Simplified Arabic" w:hint="cs"/>
          <w:sz w:val="28"/>
          <w:szCs w:val="28"/>
          <w:u w:val="single"/>
          <w:rtl/>
        </w:rPr>
        <w:t>والإرشاد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النفسي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 ، ط1 ، عمان ، دار صفاء للنشر والتوزيع ،  2002</w:t>
      </w:r>
      <w:r w:rsidR="000C780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ليندا . ل. دافيد وف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مدخل علم النفس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، ( ترجمة) سيد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الطواب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(وآخرون) , دار المريخ للنشر ،1983</w:t>
      </w:r>
      <w:r w:rsidR="00517E9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مجدي عبد الحافظ . الاستثناء المعرفي بين محاولة تجاوز التخلف وتكريسه ،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مجلة العلوم الانسانية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ع14 ، الجزائر ، 2000</w:t>
      </w:r>
      <w:r w:rsidR="00517E9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محمد التويجري محروس الشناوي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العملية الإرشادية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القاهرة ، دار غريب للطباعة والنشر والتوزيع ، ١٩٩٦</w:t>
      </w:r>
      <w:r w:rsidR="00517E9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محمد بن قرم بن منظور . لسان العرب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ج 1-2  ، بيروت  ، دار صادر، 1999 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محمد حسن علاوي و محمد نصر الدين رضوان</w:t>
      </w:r>
      <w:r w:rsidR="001011E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القياس في التربية الرياضية وعلم النفس الرياضي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القاهرة , دار الفكر العربي ,</w:t>
      </w:r>
      <w:r w:rsidR="00517E9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2000</w:t>
      </w:r>
      <w:r w:rsidR="00517E9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محمد صبحي حسنين.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التحليل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ألعاملي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للقدرات البدنية في مجالات التربية البدنية والرياضية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, ط2, القاهرة , دار الفكر العربي , 1996</w:t>
      </w:r>
      <w:r w:rsidR="00517E9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1011EF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محمد </w:t>
      </w:r>
      <w:proofErr w:type="spellStart"/>
      <w:r>
        <w:rPr>
          <w:rFonts w:ascii="Simplified Arabic" w:hAnsi="Simplified Arabic" w:cs="Simplified Arabic"/>
          <w:sz w:val="28"/>
          <w:szCs w:val="28"/>
          <w:rtl/>
        </w:rPr>
        <w:t>محمد</w:t>
      </w:r>
      <w:proofErr w:type="spellEnd"/>
      <w:r>
        <w:rPr>
          <w:rFonts w:ascii="Simplified Arabic" w:hAnsi="Simplified Arabic" w:cs="Simplified Arabic"/>
          <w:sz w:val="28"/>
          <w:szCs w:val="28"/>
          <w:rtl/>
        </w:rPr>
        <w:t xml:space="preserve"> عودة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الخبرة الصادمة وعلاقتها بأساليب التكيف مع الضغوط والمساندة الاجتماعية والصلابة النفسية لدى أ</w:t>
      </w:r>
      <w:r w:rsidR="00235344">
        <w:rPr>
          <w:rFonts w:ascii="Simplified Arabic" w:hAnsi="Simplified Arabic" w:cs="Simplified Arabic"/>
          <w:sz w:val="28"/>
          <w:szCs w:val="28"/>
          <w:rtl/>
        </w:rPr>
        <w:t>طفال المناطق الحدودية بقطاع غزة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 xml:space="preserve"> ،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رسالة ماجستير, الجامعة الإسلامية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،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غزة ،  2010 .</w:t>
      </w:r>
    </w:p>
    <w:p w:rsidR="00034E9B" w:rsidRPr="00EF2300" w:rsidRDefault="001011EF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>محمود عبد الله صالح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أساسيات في الإرشاد التربوي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، دار المريخ للنشر. الرياض ، السعودية ، 1985</w:t>
      </w:r>
      <w:r w:rsidR="00517E9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محمود فهيم مجدي . بناء مقياس الصلابة النفسية لمعلمي التربية الرياضية ،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مجلة البحوث النفسية والتربوية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العدد (2)</w:t>
      </w:r>
      <w:r w:rsidR="00C35D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، 2007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مدحت عباس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 الصلابة النفسية كمنبئ بخفض الضغوط النفسية والسلوك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،  العدواني لدى معلمي المرحلة الإعدادية 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مجلة كلية التربية</w:t>
      </w:r>
      <w:r w:rsidR="0040766E">
        <w:rPr>
          <w:rFonts w:ascii="Simplified Arabic" w:hAnsi="Simplified Arabic" w:cs="Simplified Arabic" w:hint="cs"/>
          <w:sz w:val="28"/>
          <w:szCs w:val="28"/>
          <w:u w:val="single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مجلد ٢٦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 xml:space="preserve"> ، العدد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(١) ،</w:t>
      </w:r>
      <w:r w:rsidR="00517E9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٢٠١٠</w:t>
      </w:r>
      <w:r w:rsidR="00517E9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مديحة احمد عبادة .  مظاهر الاغتراب لدى طلبة الجامعة في صعيد مصر ، دراسة مقارنة ،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مجلة علم النفس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>العدد(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46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</w:t>
      </w:r>
      <w:r w:rsidR="00517E9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2005</w:t>
      </w:r>
      <w:r w:rsidR="00517E9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مصطفى باهي .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المعاملات العلمية والعملية بين النظرية والتطبيق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ط1،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القاهرة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مركز الكتاب للنشر،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1999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مصطفى محمود الإمام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(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وآخرون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)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التقويم والقياس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بغداد , دار الحكمة للطباعة والنشر ،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ب،ت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</w:rPr>
        <w:t>)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034E9B" w:rsidRPr="0040766E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0766E">
        <w:rPr>
          <w:rFonts w:ascii="Simplified Arabic" w:hAnsi="Simplified Arabic" w:cs="Simplified Arabic"/>
          <w:sz w:val="28"/>
          <w:szCs w:val="28"/>
          <w:rtl/>
        </w:rPr>
        <w:t>معجم المعاني الجامع - معجم عربي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0766E">
        <w:rPr>
          <w:rFonts w:ascii="Simplified Arabic" w:hAnsi="Simplified Arabic" w:cs="Simplified Arabic"/>
          <w:sz w:val="28"/>
          <w:szCs w:val="28"/>
          <w:rtl/>
        </w:rPr>
        <w:t xml:space="preserve">, الانترنت </w:t>
      </w:r>
      <w:r w:rsidR="0040766E" w:rsidRPr="0040766E">
        <w:rPr>
          <w:rFonts w:ascii="Simplified Arabic" w:hAnsi="Simplified Arabic" w:cs="Simplified Arabic"/>
          <w:sz w:val="28"/>
          <w:szCs w:val="28"/>
        </w:rPr>
        <w:t>.com.</w:t>
      </w:r>
      <w:r w:rsidR="0040766E" w:rsidRP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0766E" w:rsidRPr="0040766E">
        <w:rPr>
          <w:rFonts w:ascii="Simplified Arabic" w:hAnsi="Simplified Arabic" w:cs="Simplified Arabic"/>
          <w:sz w:val="28"/>
          <w:szCs w:val="28"/>
        </w:rPr>
        <w:t>WWW.al</w:t>
      </w:r>
      <w:r w:rsidR="00A15A9F">
        <w:rPr>
          <w:rFonts w:ascii="Simplified Arabic" w:hAnsi="Simplified Arabic" w:cs="Simplified Arabic"/>
          <w:sz w:val="28"/>
          <w:szCs w:val="28"/>
        </w:rPr>
        <w:t>m</w:t>
      </w:r>
      <w:r w:rsidR="0040766E" w:rsidRPr="0040766E">
        <w:rPr>
          <w:rFonts w:ascii="Simplified Arabic" w:hAnsi="Simplified Arabic" w:cs="Simplified Arabic"/>
          <w:sz w:val="28"/>
          <w:szCs w:val="28"/>
        </w:rPr>
        <w:t>aany</w:t>
      </w:r>
      <w:r w:rsidR="0040766E" w:rsidRPr="0040766E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1011EF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ممدوحة سلامة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. المعاناة الاقتصادية وتقدير الذات والشعور بالوحدة النفسية لدي طلاب - الجامعة ،  </w:t>
      </w:r>
      <w:r w:rsidR="00034E9B"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مجلة دراسات نفسية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 xml:space="preserve"> , المجلد(4)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, العدد (1) ، 1991 .</w:t>
      </w:r>
    </w:p>
    <w:p w:rsidR="00034E9B" w:rsidRPr="00EF2300" w:rsidRDefault="00034E9B" w:rsidP="009C1ECF">
      <w:pPr>
        <w:pStyle w:val="a3"/>
        <w:numPr>
          <w:ilvl w:val="0"/>
          <w:numId w:val="1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نبيل والحجار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بشير دخان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الضغوط النفسية لدي طلبة الجامعة الإسلامية وعلاقتها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بالصلابة النفسية لديهم ,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مجلة الجامعة الإسلامية ( سلسلة الدراسات الإنسانية )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, المجلد (14)  , العدد (2)  ،  2000 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نداء إبراهيم خليل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 أثر الإرشاد والتوجيه التربوي على اتجاهات طلبة كلية التربية نحو مهنة التدريس , أطروحة دكتوراه ، كلية التربية ، جامعة الموصل ، 1990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نوال قاسم العامري . بناء برنامج إرشادي لتعديل اتجاهات طلبة الجامعة السلبية نحو الزواج ، أطروحة دكتوراه ، كلية التربية (أبن رشد) ، جامعة بغداد ، 1999 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>هادي مشعان ربيع .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الإرشاد التربوي- مبادئه وأدواته الأساسية</w:t>
      </w:r>
      <w:r w:rsidR="0040766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، عمان ،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دار الثقافة للنشر ،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2003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هدى جلال</w:t>
      </w:r>
      <w:r w:rsidR="0022259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 بناء وتطبيق برنامج إرشادي في الاتجاه النفسي نحو التربية الرياضية لطالبات الرابع الإعدادي في مركز محافظة بابل, أطروحة دكتوراه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,</w:t>
      </w:r>
      <w:r w:rsidR="0040766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جامعة بابل,</w:t>
      </w:r>
      <w:r w:rsidR="0023534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كلية التربية الرياضية , 2008</w:t>
      </w:r>
      <w:r w:rsidR="00D342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34E9B" w:rsidRPr="00EF2300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هند طه . مفهوم الضياع ، دراسة نظرية </w:t>
      </w:r>
      <w:proofErr w:type="spellStart"/>
      <w:r w:rsidRPr="00EF2300">
        <w:rPr>
          <w:rFonts w:ascii="Simplified Arabic" w:hAnsi="Simplified Arabic" w:cs="Simplified Arabic"/>
          <w:sz w:val="28"/>
          <w:szCs w:val="28"/>
          <w:rtl/>
        </w:rPr>
        <w:t>وسيكومترية</w:t>
      </w:r>
      <w:proofErr w:type="spellEnd"/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المجلة الاجتماعية القومية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>المجلد(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31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235344">
        <w:rPr>
          <w:rFonts w:ascii="Simplified Arabic" w:hAnsi="Simplified Arabic" w:cs="Simplified Arabic" w:hint="cs"/>
          <w:sz w:val="28"/>
          <w:szCs w:val="28"/>
          <w:rtl/>
        </w:rPr>
        <w:t>، العدد(2) ،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القاهرة ، المركز القومي للبحوث الاجتماعية والجنائية ، 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1994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Pr="00EF2300" w:rsidRDefault="001011EF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هيثم حسين عبد .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اثر استخدام برنامج إرشادي نفسي في تعديل السلوك الاجتماعي وعلاقته بموقع الضبط لدى طلاب كلية التربية الرياضية – جامعة بابل ، أطروحة دكتوراه ، كلية التربية الرياضية ، جامعة بابل ، 2010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34E9B" w:rsidRPr="00EF2300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034E9B" w:rsidRDefault="00034E9B" w:rsidP="009C1ECF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يوسف مصطفى إسماعيل  (وآخرون) </w:t>
      </w:r>
      <w:r w:rsidR="001011EF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u w:val="single"/>
          <w:rtl/>
        </w:rPr>
        <w:t>الإرشاد النفسي والتوجيه التربوي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 xml:space="preserve"> ، ط1، الرياض ، دار المريخ للنشر ،1981</w:t>
      </w:r>
      <w:r w:rsidR="00D342C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EF2300">
        <w:rPr>
          <w:rFonts w:ascii="Simplified Arabic" w:hAnsi="Simplified Arabic" w:cs="Simplified Arabic"/>
          <w:sz w:val="28"/>
          <w:szCs w:val="28"/>
          <w:rtl/>
        </w:rPr>
        <w:t>.</w:t>
      </w:r>
      <w:r w:rsidR="00D342C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A42FB2" w:rsidRPr="00A42FB2" w:rsidRDefault="00A42FB2" w:rsidP="009C1ECF">
      <w:pPr>
        <w:pStyle w:val="a4"/>
        <w:ind w:left="720"/>
        <w:rPr>
          <w:sz w:val="22"/>
          <w:szCs w:val="22"/>
          <w:u w:val="single"/>
          <w:lang w:bidi="ar-IQ"/>
        </w:rPr>
      </w:pPr>
    </w:p>
    <w:p w:rsidR="00A42FB2" w:rsidRPr="00A76211" w:rsidRDefault="00A76211" w:rsidP="009C1ECF">
      <w:pPr>
        <w:pStyle w:val="a4"/>
        <w:ind w:left="-625"/>
        <w:jc w:val="right"/>
        <w:rPr>
          <w:sz w:val="32"/>
          <w:szCs w:val="32"/>
          <w:u w:val="single"/>
          <w:rtl/>
        </w:rPr>
      </w:pPr>
      <w:r>
        <w:rPr>
          <w:sz w:val="32"/>
          <w:szCs w:val="32"/>
          <w:lang w:bidi="ar-IQ"/>
        </w:rPr>
        <w:lastRenderedPageBreak/>
        <w:t>-</w:t>
      </w:r>
      <w:proofErr w:type="spellStart"/>
      <w:r w:rsidR="00A42FB2" w:rsidRPr="00A76211">
        <w:rPr>
          <w:sz w:val="32"/>
          <w:szCs w:val="32"/>
          <w:lang w:bidi="ar-IQ"/>
        </w:rPr>
        <w:t>Hydon</w:t>
      </w:r>
      <w:proofErr w:type="spellEnd"/>
      <w:r w:rsidR="00A42FB2" w:rsidRPr="00A76211">
        <w:rPr>
          <w:sz w:val="32"/>
          <w:szCs w:val="32"/>
          <w:lang w:bidi="ar-IQ"/>
        </w:rPr>
        <w:t xml:space="preserve">, (1986) </w:t>
      </w:r>
      <w:r w:rsidR="00A42FB2" w:rsidRPr="00A76211">
        <w:rPr>
          <w:sz w:val="32"/>
          <w:szCs w:val="32"/>
          <w:u w:val="single"/>
          <w:lang w:bidi="ar-IQ"/>
        </w:rPr>
        <w:t>. The Pleasures of Psychological Hardiness. New York :New American Library</w:t>
      </w:r>
      <w:r w:rsidR="00A42FB2" w:rsidRPr="00A76211">
        <w:rPr>
          <w:rFonts w:hint="cs"/>
          <w:sz w:val="32"/>
          <w:szCs w:val="32"/>
          <w:u w:val="single"/>
          <w:rtl/>
        </w:rPr>
        <w:t xml:space="preserve"> </w:t>
      </w:r>
      <w:r w:rsidR="00356A6B" w:rsidRPr="00A76211">
        <w:rPr>
          <w:rStyle w:val="a5"/>
          <w:sz w:val="32"/>
          <w:szCs w:val="32"/>
        </w:rPr>
        <w:t>-</w:t>
      </w:r>
    </w:p>
    <w:p w:rsidR="00A76211" w:rsidRPr="00A76211" w:rsidRDefault="00A76211" w:rsidP="009C1ECF">
      <w:pPr>
        <w:pStyle w:val="a4"/>
        <w:jc w:val="both"/>
        <w:rPr>
          <w:sz w:val="32"/>
          <w:szCs w:val="32"/>
          <w:rtl/>
        </w:rPr>
      </w:pPr>
      <w:r w:rsidRPr="00A76211">
        <w:rPr>
          <w:sz w:val="32"/>
          <w:szCs w:val="32"/>
        </w:rPr>
        <w:t>-</w:t>
      </w:r>
      <w:proofErr w:type="spellStart"/>
      <w:r w:rsidRPr="00A76211">
        <w:rPr>
          <w:sz w:val="32"/>
          <w:szCs w:val="32"/>
        </w:rPr>
        <w:t>Gerson</w:t>
      </w:r>
      <w:proofErr w:type="spellEnd"/>
      <w:r w:rsidRPr="00A76211">
        <w:rPr>
          <w:sz w:val="32"/>
          <w:szCs w:val="32"/>
        </w:rPr>
        <w:t xml:space="preserve"> , M. (1998) The relationship between hardiness , coping skills and stress in </w:t>
      </w:r>
      <w:proofErr w:type="spellStart"/>
      <w:r w:rsidRPr="00A76211">
        <w:rPr>
          <w:sz w:val="32"/>
          <w:szCs w:val="32"/>
        </w:rPr>
        <w:t>gradnatc</w:t>
      </w:r>
      <w:proofErr w:type="spellEnd"/>
      <w:r w:rsidRPr="00A76211">
        <w:rPr>
          <w:sz w:val="32"/>
          <w:szCs w:val="32"/>
        </w:rPr>
        <w:t xml:space="preserve"> student's UMI published Doctoral dissertation , </w:t>
      </w:r>
      <w:proofErr w:type="spellStart"/>
      <w:r w:rsidRPr="00A76211">
        <w:rPr>
          <w:sz w:val="32"/>
          <w:szCs w:val="32"/>
        </w:rPr>
        <w:t>adler</w:t>
      </w:r>
      <w:proofErr w:type="spellEnd"/>
      <w:r w:rsidRPr="00A76211">
        <w:rPr>
          <w:sz w:val="32"/>
          <w:szCs w:val="32"/>
        </w:rPr>
        <w:t xml:space="preserve">  of professional psychology .</w:t>
      </w:r>
      <w:r w:rsidRPr="00A76211">
        <w:rPr>
          <w:sz w:val="32"/>
          <w:szCs w:val="32"/>
          <w:rtl/>
        </w:rPr>
        <w:t xml:space="preserve"> .</w:t>
      </w:r>
      <w:r w:rsidRPr="00A76211">
        <w:rPr>
          <w:sz w:val="32"/>
          <w:szCs w:val="32"/>
        </w:rPr>
        <w:t>school</w:t>
      </w:r>
    </w:p>
    <w:p w:rsidR="00356A6B" w:rsidRPr="009C1ECF" w:rsidRDefault="00F93B18" w:rsidP="003F3C06">
      <w:pPr>
        <w:pStyle w:val="a4"/>
        <w:ind w:left="-58"/>
        <w:jc w:val="right"/>
        <w:rPr>
          <w:sz w:val="32"/>
          <w:szCs w:val="32"/>
        </w:rPr>
      </w:pPr>
      <w:r>
        <w:rPr>
          <w:sz w:val="32"/>
          <w:szCs w:val="32"/>
        </w:rPr>
        <w:t>-</w:t>
      </w:r>
      <w:r w:rsidRPr="00F93B18">
        <w:rPr>
          <w:sz w:val="32"/>
          <w:szCs w:val="32"/>
        </w:rPr>
        <w:t xml:space="preserve"> </w:t>
      </w:r>
      <w:proofErr w:type="spellStart"/>
      <w:r w:rsidRPr="00F93B18">
        <w:rPr>
          <w:sz w:val="32"/>
          <w:szCs w:val="32"/>
        </w:rPr>
        <w:t>Funk,S.C</w:t>
      </w:r>
      <w:proofErr w:type="spellEnd"/>
      <w:r w:rsidRPr="00F93B18">
        <w:rPr>
          <w:sz w:val="32"/>
          <w:szCs w:val="32"/>
        </w:rPr>
        <w:t>.,(1992</w:t>
      </w:r>
      <w:r w:rsidRPr="00F93B18">
        <w:rPr>
          <w:sz w:val="32"/>
          <w:szCs w:val="32"/>
          <w:u w:val="single"/>
        </w:rPr>
        <w:t>):</w:t>
      </w:r>
      <w:proofErr w:type="spellStart"/>
      <w:r w:rsidRPr="00F93B18">
        <w:rPr>
          <w:sz w:val="32"/>
          <w:szCs w:val="32"/>
          <w:u w:val="single"/>
        </w:rPr>
        <w:t>Hardiness:Arevieww</w:t>
      </w:r>
      <w:proofErr w:type="spellEnd"/>
      <w:r w:rsidRPr="00F93B18">
        <w:rPr>
          <w:sz w:val="32"/>
          <w:szCs w:val="32"/>
          <w:u w:val="single"/>
        </w:rPr>
        <w:t xml:space="preserve"> of Theory and </w:t>
      </w:r>
      <w:proofErr w:type="spellStart"/>
      <w:r w:rsidRPr="00F93B18">
        <w:rPr>
          <w:sz w:val="32"/>
          <w:szCs w:val="32"/>
          <w:u w:val="single"/>
        </w:rPr>
        <w:t>Research,Healthpsycholoqy</w:t>
      </w:r>
      <w:proofErr w:type="spellEnd"/>
      <w:r w:rsidRPr="00F93B18">
        <w:rPr>
          <w:sz w:val="32"/>
          <w:szCs w:val="32"/>
          <w:u w:val="single"/>
        </w:rPr>
        <w:t xml:space="preserve"> </w:t>
      </w:r>
      <w:proofErr w:type="spellStart"/>
      <w:r w:rsidRPr="00F93B18">
        <w:rPr>
          <w:sz w:val="32"/>
          <w:szCs w:val="32"/>
          <w:u w:val="single"/>
        </w:rPr>
        <w:t>vol.</w:t>
      </w:r>
      <w:r w:rsidRPr="00F93B18">
        <w:rPr>
          <w:sz w:val="32"/>
          <w:szCs w:val="32"/>
        </w:rPr>
        <w:t>llNo</w:t>
      </w:r>
      <w:proofErr w:type="spellEnd"/>
      <w:r w:rsidRPr="00F93B18">
        <w:rPr>
          <w:sz w:val="32"/>
          <w:szCs w:val="32"/>
        </w:rPr>
        <w:t>.</w:t>
      </w:r>
      <w:r w:rsidRPr="00F93B18">
        <w:rPr>
          <w:sz w:val="32"/>
          <w:szCs w:val="32"/>
          <w:u w:val="single"/>
        </w:rPr>
        <w:t xml:space="preserve"> </w:t>
      </w:r>
    </w:p>
    <w:sectPr w:rsidR="00356A6B" w:rsidRPr="009C1ECF" w:rsidSect="00564A38">
      <w:headerReference w:type="default" r:id="rId9"/>
      <w:pgSz w:w="11906" w:h="16838"/>
      <w:pgMar w:top="1440" w:right="1800" w:bottom="1440" w:left="180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A3A" w:rsidRDefault="00E74A3A" w:rsidP="004642D0">
      <w:pPr>
        <w:spacing w:after="0" w:line="240" w:lineRule="auto"/>
      </w:pPr>
      <w:r>
        <w:separator/>
      </w:r>
    </w:p>
  </w:endnote>
  <w:endnote w:type="continuationSeparator" w:id="0">
    <w:p w:rsidR="00E74A3A" w:rsidRDefault="00E74A3A" w:rsidP="0046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A3A" w:rsidRDefault="00E74A3A" w:rsidP="004642D0">
      <w:pPr>
        <w:spacing w:after="0" w:line="240" w:lineRule="auto"/>
      </w:pPr>
      <w:r>
        <w:separator/>
      </w:r>
    </w:p>
  </w:footnote>
  <w:footnote w:type="continuationSeparator" w:id="0">
    <w:p w:rsidR="00E74A3A" w:rsidRDefault="00E74A3A" w:rsidP="0046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972357"/>
      <w:docPartObj>
        <w:docPartGallery w:val="Page Numbers (Top of Page)"/>
        <w:docPartUnique/>
      </w:docPartObj>
    </w:sdtPr>
    <w:sdtEndPr/>
    <w:sdtContent>
      <w:p w:rsidR="004642D0" w:rsidRDefault="0091463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14632">
          <w:rPr>
            <w:rFonts w:cs="Calibri"/>
            <w:noProof/>
            <w:rtl/>
            <w:lang w:val="ar-SA"/>
          </w:rPr>
          <w:t>145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4642D0" w:rsidRDefault="004642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15349"/>
    <w:multiLevelType w:val="hybridMultilevel"/>
    <w:tmpl w:val="299C91F4"/>
    <w:lvl w:ilvl="0" w:tplc="E0FA596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A46D8"/>
    <w:multiLevelType w:val="hybridMultilevel"/>
    <w:tmpl w:val="9CBA2E92"/>
    <w:lvl w:ilvl="0" w:tplc="4EA0AD0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4772B"/>
    <w:multiLevelType w:val="hybridMultilevel"/>
    <w:tmpl w:val="DC2870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57C56"/>
    <w:multiLevelType w:val="multilevel"/>
    <w:tmpl w:val="AC2220D8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5845"/>
    <w:rsid w:val="00031A17"/>
    <w:rsid w:val="00034E9B"/>
    <w:rsid w:val="000C7808"/>
    <w:rsid w:val="000F7B87"/>
    <w:rsid w:val="001011EF"/>
    <w:rsid w:val="00122E0C"/>
    <w:rsid w:val="001660E3"/>
    <w:rsid w:val="00177E52"/>
    <w:rsid w:val="001C2B06"/>
    <w:rsid w:val="00207897"/>
    <w:rsid w:val="00222594"/>
    <w:rsid w:val="00235344"/>
    <w:rsid w:val="002550D4"/>
    <w:rsid w:val="00281060"/>
    <w:rsid w:val="002867EF"/>
    <w:rsid w:val="00294C38"/>
    <w:rsid w:val="002958EB"/>
    <w:rsid w:val="002B37C6"/>
    <w:rsid w:val="002B4620"/>
    <w:rsid w:val="002E669F"/>
    <w:rsid w:val="002F001C"/>
    <w:rsid w:val="003438A6"/>
    <w:rsid w:val="00356A6B"/>
    <w:rsid w:val="00362FED"/>
    <w:rsid w:val="00381F60"/>
    <w:rsid w:val="003952B6"/>
    <w:rsid w:val="003B5D6E"/>
    <w:rsid w:val="003B791C"/>
    <w:rsid w:val="003E7BBC"/>
    <w:rsid w:val="003F3C06"/>
    <w:rsid w:val="0040766E"/>
    <w:rsid w:val="004261A9"/>
    <w:rsid w:val="00461A7C"/>
    <w:rsid w:val="004642D0"/>
    <w:rsid w:val="004643C5"/>
    <w:rsid w:val="0047264E"/>
    <w:rsid w:val="004B59A6"/>
    <w:rsid w:val="004D2487"/>
    <w:rsid w:val="00507CC2"/>
    <w:rsid w:val="00517E97"/>
    <w:rsid w:val="00564A38"/>
    <w:rsid w:val="005B3F58"/>
    <w:rsid w:val="006742D6"/>
    <w:rsid w:val="006B5FA3"/>
    <w:rsid w:val="006D0998"/>
    <w:rsid w:val="00721716"/>
    <w:rsid w:val="0076032C"/>
    <w:rsid w:val="00767BAD"/>
    <w:rsid w:val="007956DB"/>
    <w:rsid w:val="007A1AD3"/>
    <w:rsid w:val="007A6707"/>
    <w:rsid w:val="007D355B"/>
    <w:rsid w:val="007E4157"/>
    <w:rsid w:val="008646F4"/>
    <w:rsid w:val="008D22C9"/>
    <w:rsid w:val="008D3C38"/>
    <w:rsid w:val="008E07B0"/>
    <w:rsid w:val="00901130"/>
    <w:rsid w:val="00914632"/>
    <w:rsid w:val="00925684"/>
    <w:rsid w:val="00947867"/>
    <w:rsid w:val="00962ACF"/>
    <w:rsid w:val="00985CAD"/>
    <w:rsid w:val="009C1ECF"/>
    <w:rsid w:val="00A15A9F"/>
    <w:rsid w:val="00A22B4F"/>
    <w:rsid w:val="00A33FDD"/>
    <w:rsid w:val="00A42FB2"/>
    <w:rsid w:val="00A76211"/>
    <w:rsid w:val="00A85819"/>
    <w:rsid w:val="00AC2EAB"/>
    <w:rsid w:val="00AD7123"/>
    <w:rsid w:val="00AF6D3A"/>
    <w:rsid w:val="00B01C7D"/>
    <w:rsid w:val="00B5012E"/>
    <w:rsid w:val="00B50770"/>
    <w:rsid w:val="00B57F25"/>
    <w:rsid w:val="00B728F5"/>
    <w:rsid w:val="00B84E52"/>
    <w:rsid w:val="00B91FE5"/>
    <w:rsid w:val="00BB3A5E"/>
    <w:rsid w:val="00BB4AD6"/>
    <w:rsid w:val="00C35D41"/>
    <w:rsid w:val="00C42A94"/>
    <w:rsid w:val="00C45DCA"/>
    <w:rsid w:val="00C47148"/>
    <w:rsid w:val="00C566DE"/>
    <w:rsid w:val="00C86242"/>
    <w:rsid w:val="00CF2D7B"/>
    <w:rsid w:val="00D342C1"/>
    <w:rsid w:val="00D637C4"/>
    <w:rsid w:val="00DA3FDF"/>
    <w:rsid w:val="00DA4CFD"/>
    <w:rsid w:val="00DB0E3B"/>
    <w:rsid w:val="00DB101E"/>
    <w:rsid w:val="00DC58A4"/>
    <w:rsid w:val="00DC70A2"/>
    <w:rsid w:val="00E071F1"/>
    <w:rsid w:val="00E56868"/>
    <w:rsid w:val="00E63802"/>
    <w:rsid w:val="00E74A3A"/>
    <w:rsid w:val="00E75845"/>
    <w:rsid w:val="00EB6A09"/>
    <w:rsid w:val="00ED1476"/>
    <w:rsid w:val="00EE06B6"/>
    <w:rsid w:val="00EF2300"/>
    <w:rsid w:val="00EF2EAD"/>
    <w:rsid w:val="00F07F14"/>
    <w:rsid w:val="00F1409E"/>
    <w:rsid w:val="00F154C7"/>
    <w:rsid w:val="00F93B18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845"/>
    <w:pPr>
      <w:ind w:left="720"/>
      <w:contextualSpacing/>
    </w:pPr>
  </w:style>
  <w:style w:type="paragraph" w:styleId="a4">
    <w:name w:val="footnote text"/>
    <w:basedOn w:val="a"/>
    <w:link w:val="Char"/>
    <w:rsid w:val="00C47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4"/>
    <w:rsid w:val="00C47148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C47148"/>
    <w:rPr>
      <w:vertAlign w:val="superscript"/>
    </w:rPr>
  </w:style>
  <w:style w:type="table" w:styleId="a6">
    <w:name w:val="Table Grid"/>
    <w:basedOn w:val="a1"/>
    <w:uiPriority w:val="59"/>
    <w:rsid w:val="00DB101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4642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4642D0"/>
  </w:style>
  <w:style w:type="paragraph" w:styleId="a8">
    <w:name w:val="footer"/>
    <w:basedOn w:val="a"/>
    <w:link w:val="Char1"/>
    <w:uiPriority w:val="99"/>
    <w:semiHidden/>
    <w:unhideWhenUsed/>
    <w:rsid w:val="004642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4642D0"/>
  </w:style>
  <w:style w:type="character" w:styleId="Hyperlink">
    <w:name w:val="Hyperlink"/>
    <w:basedOn w:val="a0"/>
    <w:uiPriority w:val="99"/>
    <w:unhideWhenUsed/>
    <w:rsid w:val="00A15A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AAEB-5E62-4615-9F61-6E22AA0D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 للحاسبات</dc:creator>
  <cp:lastModifiedBy>DR.Ahmed Saker 2o1O</cp:lastModifiedBy>
  <cp:revision>94</cp:revision>
  <cp:lastPrinted>2015-10-31T10:15:00Z</cp:lastPrinted>
  <dcterms:created xsi:type="dcterms:W3CDTF">2015-06-13T11:55:00Z</dcterms:created>
  <dcterms:modified xsi:type="dcterms:W3CDTF">2015-10-31T10:15:00Z</dcterms:modified>
</cp:coreProperties>
</file>